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0" w:rsidRDefault="00A16360" w:rsidP="00A16360">
      <w:pPr>
        <w:pStyle w:val="a3"/>
        <w:jc w:val="center"/>
      </w:pPr>
      <w:r>
        <w:rPr>
          <w:rStyle w:val="a4"/>
        </w:rPr>
        <w:t>Спортивные сооружения ВДЦ «Орлёнок»</w:t>
      </w:r>
    </w:p>
    <w:p w:rsidR="00A16360" w:rsidRDefault="00A16360" w:rsidP="00A16360">
      <w:pPr>
        <w:pStyle w:val="a3"/>
      </w:pPr>
      <w:r>
        <w:br/>
        <w:t>В ВДЦ</w:t>
      </w:r>
      <w:r>
        <w:rPr>
          <w:rStyle w:val="a4"/>
        </w:rPr>
        <w:t xml:space="preserve"> </w:t>
      </w:r>
      <w:r>
        <w:t>«Орлёнок» сформирована спортивная база для занятий спортом как в летний, так и в зимний период.</w:t>
      </w:r>
      <w:r>
        <w:br/>
      </w:r>
      <w:r>
        <w:br/>
        <w:t>Стадион - вместимость трибун - 4000 тыс. мест, общая спортивная площадь - 21370 кв.м. Введён в эксплуатацию в 1966г.</w:t>
      </w:r>
    </w:p>
    <w:p w:rsidR="00A16360" w:rsidRDefault="00A16360" w:rsidP="00A16360">
      <w:pPr>
        <w:pStyle w:val="a3"/>
      </w:pPr>
      <w:r>
        <w:t>На стадионе находятся футбольное поле (стандарт) с травяным покрытием;                         </w:t>
      </w:r>
      <w:r>
        <w:br/>
        <w:t xml:space="preserve">5 беговых дорожек длиной 400 м; </w:t>
      </w:r>
      <w:r>
        <w:br/>
        <w:t xml:space="preserve">4 сектора для прыжка в длину, тройным; </w:t>
      </w:r>
      <w:r>
        <w:br/>
        <w:t xml:space="preserve">2 сектора для метания копья, гранат, мяча; </w:t>
      </w:r>
      <w:r>
        <w:br/>
        <w:t xml:space="preserve">сектор для толкания ядра; </w:t>
      </w:r>
      <w:r>
        <w:br/>
        <w:t>сектор для метания диска.</w:t>
      </w:r>
    </w:p>
    <w:p w:rsidR="00A16360" w:rsidRDefault="00A16360" w:rsidP="00A16360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-370972</wp:posOffset>
            </wp:positionH>
            <wp:positionV relativeFrom="paragraph">
              <wp:posOffset>83073</wp:posOffset>
            </wp:positionV>
            <wp:extent cx="2801788" cy="1871932"/>
            <wp:effectExtent l="19050" t="0" r="0" b="0"/>
            <wp:wrapNone/>
            <wp:docPr id="1" name="Рисунок 1" descr="http://ostwestnik.ru/img/clip_image002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twestnik.ru/img/clip_image002_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88" cy="18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39370</wp:posOffset>
            </wp:positionV>
            <wp:extent cx="2892425" cy="1914525"/>
            <wp:effectExtent l="19050" t="0" r="3175" b="0"/>
            <wp:wrapNone/>
            <wp:docPr id="5" name="Рисунок 3" descr="http://ostwestnik.ru/img/clip_image006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twestnik.ru/img/clip_image006_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          </w:t>
      </w:r>
      <w:r>
        <w:br/>
        <w:t> </w:t>
      </w:r>
    </w:p>
    <w:p w:rsidR="00A16360" w:rsidRDefault="00A16360" w:rsidP="00A16360">
      <w:pPr>
        <w:pStyle w:val="a3"/>
        <w:jc w:val="center"/>
      </w:pPr>
      <w:r>
        <w:t xml:space="preserve">        </w:t>
      </w:r>
    </w:p>
    <w:p w:rsidR="00A16360" w:rsidRDefault="00A16360">
      <w:pPr>
        <w:rPr>
          <w:lang w:val="en-US"/>
        </w:rPr>
      </w:pPr>
    </w:p>
    <w:p w:rsidR="00A16360" w:rsidRDefault="00A16360">
      <w:pPr>
        <w:rPr>
          <w:lang w:val="en-US"/>
        </w:rPr>
      </w:pPr>
    </w:p>
    <w:p w:rsidR="00A16360" w:rsidRDefault="00A16360">
      <w:pPr>
        <w:rPr>
          <w:lang w:val="en-US"/>
        </w:rPr>
      </w:pPr>
    </w:p>
    <w:p w:rsidR="00A16360" w:rsidRDefault="00A16360" w:rsidP="00A16360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215900</wp:posOffset>
            </wp:positionV>
            <wp:extent cx="2844800" cy="1906270"/>
            <wp:effectExtent l="19050" t="0" r="0" b="0"/>
            <wp:wrapNone/>
            <wp:docPr id="4" name="Рисунок 4" descr="http://ostwestnik.ru/img/clip_image008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twestnik.ru/img/clip_image008_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215900</wp:posOffset>
            </wp:positionV>
            <wp:extent cx="2827655" cy="1889125"/>
            <wp:effectExtent l="19050" t="0" r="0" b="0"/>
            <wp:wrapNone/>
            <wp:docPr id="2" name="Рисунок 2" descr="http://ostwestnik.ru/img/clip_image004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twestnik.ru/img/clip_image004_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>
        <w:t>Малая спортивная арена</w:t>
      </w:r>
      <w:r>
        <w:rPr>
          <w:rStyle w:val="a4"/>
        </w:rPr>
        <w:t xml:space="preserve"> -</w:t>
      </w:r>
      <w:r>
        <w:t xml:space="preserve"> вместимость трибун - 500 мест, общая спортивная площадь - 1580 кв.м. Предназначена для спортивных игр: баскетбола, мини-футбола, большого тенниса, ручного мяча.</w:t>
      </w:r>
    </w:p>
    <w:p w:rsidR="00A16360" w:rsidRDefault="00A16360" w:rsidP="00A16360">
      <w:pPr>
        <w:pStyle w:val="a3"/>
        <w:tabs>
          <w:tab w:val="left" w:pos="1522"/>
          <w:tab w:val="center" w:pos="4677"/>
        </w:tabs>
      </w:pPr>
      <w:r>
        <w:lastRenderedPageBreak/>
        <w:tab/>
      </w:r>
      <w:r>
        <w:tab/>
      </w:r>
      <w:r>
        <w:rPr>
          <w:noProof/>
        </w:rPr>
        <w:drawing>
          <wp:inline distT="0" distB="0" distL="0" distR="0">
            <wp:extent cx="2786380" cy="1854835"/>
            <wp:effectExtent l="19050" t="0" r="0" b="0"/>
            <wp:docPr id="45" name="Рисунок 45" descr="http://ostwestnik.ru/img/clip_image010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stwestnik.ru/img/clip_image010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60" w:rsidRDefault="00A16360" w:rsidP="00A16360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991235</wp:posOffset>
            </wp:positionV>
            <wp:extent cx="2879090" cy="1914525"/>
            <wp:effectExtent l="19050" t="0" r="0" b="0"/>
            <wp:wrapNone/>
            <wp:docPr id="51" name="Рисунок 51" descr="http://ostwestnik.ru/img/clip_image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stwestnik.ru/img/clip_image014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878840</wp:posOffset>
            </wp:positionV>
            <wp:extent cx="2879090" cy="2026920"/>
            <wp:effectExtent l="19050" t="0" r="0" b="0"/>
            <wp:wrapNone/>
            <wp:docPr id="50" name="Рисунок 50" descr="http://ostwestnik.ru/img/clip_image01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stwestnik.ru/img/clip_image012_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Спортивная площадка детского лагеря «Стремительный» - общая площадь сооружения - 2226,1 кв.м. </w:t>
      </w:r>
      <w:r>
        <w:br/>
        <w:t>Проводятся соревнования по баскетболу (2 площадки), волейболу (1 площадка), мини-футболу (1 площадка).</w:t>
      </w:r>
      <w:r>
        <w:br/>
        <w:t> </w:t>
      </w:r>
    </w:p>
    <w:p w:rsidR="00A16360" w:rsidRDefault="00A16360" w:rsidP="00A16360">
      <w:pPr>
        <w:pStyle w:val="a3"/>
        <w:jc w:val="center"/>
      </w:pPr>
      <w:r>
        <w:t xml:space="preserve">      </w:t>
      </w:r>
    </w:p>
    <w:p w:rsidR="00A16360" w:rsidRDefault="00A16360" w:rsidP="00A16360">
      <w:pPr>
        <w:pStyle w:val="a3"/>
        <w:rPr>
          <w:lang w:val="en-US"/>
        </w:rPr>
      </w:pPr>
    </w:p>
    <w:p w:rsidR="00A16360" w:rsidRDefault="00A16360" w:rsidP="00A16360">
      <w:pPr>
        <w:pStyle w:val="a3"/>
        <w:rPr>
          <w:lang w:val="en-US"/>
        </w:rPr>
      </w:pPr>
    </w:p>
    <w:p w:rsidR="00A16360" w:rsidRDefault="00A16360" w:rsidP="00A16360">
      <w:pPr>
        <w:pStyle w:val="a3"/>
        <w:rPr>
          <w:lang w:val="en-US"/>
        </w:rPr>
      </w:pPr>
    </w:p>
    <w:p w:rsidR="00A16360" w:rsidRDefault="00A16360" w:rsidP="00A16360">
      <w:pPr>
        <w:pStyle w:val="a3"/>
        <w:rPr>
          <w:lang w:val="en-US"/>
        </w:rPr>
      </w:pPr>
    </w:p>
    <w:p w:rsidR="00A16360" w:rsidRDefault="00A16360" w:rsidP="00A16360">
      <w:pPr>
        <w:pStyle w:val="a3"/>
        <w:rPr>
          <w:lang w:val="en-US"/>
        </w:rPr>
      </w:pPr>
    </w:p>
    <w:p w:rsidR="00A16360" w:rsidRDefault="00A16360" w:rsidP="00A16360">
      <w:pPr>
        <w:pStyle w:val="a3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1371564</wp:posOffset>
            </wp:positionH>
            <wp:positionV relativeFrom="paragraph">
              <wp:posOffset>924189</wp:posOffset>
            </wp:positionV>
            <wp:extent cx="2910756" cy="1940943"/>
            <wp:effectExtent l="19050" t="0" r="3894" b="0"/>
            <wp:wrapNone/>
            <wp:docPr id="7" name="Рисунок 52" descr="http://ostwestnik.ru/img/clip_image01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stwestnik.ru/img/clip_image016_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56" cy="19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Спортивная площадка детского лагеря «Звездный»</w:t>
      </w:r>
      <w:r>
        <w:rPr>
          <w:rStyle w:val="a4"/>
        </w:rPr>
        <w:t xml:space="preserve"> - </w:t>
      </w:r>
      <w:r>
        <w:t xml:space="preserve">общая площадь сооружения - 3052 кв.м. </w:t>
      </w:r>
      <w:r>
        <w:br/>
        <w:t>Проводятся соревнования по баскетболу (2 площадки), волейболу (3 площадки), мини-футболу (1 площадка).</w:t>
      </w:r>
      <w:r>
        <w:br/>
        <w:t> </w:t>
      </w:r>
    </w:p>
    <w:p w:rsidR="00A16360" w:rsidRDefault="00A16360" w:rsidP="00A16360">
      <w:pPr>
        <w:pStyle w:val="a3"/>
        <w:jc w:val="center"/>
      </w:pPr>
    </w:p>
    <w:p w:rsidR="00A16360" w:rsidRDefault="00A16360" w:rsidP="00A16360">
      <w:pPr>
        <w:pStyle w:val="a3"/>
        <w:jc w:val="both"/>
      </w:pP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 w:rsidRPr="00A16360">
        <w:br/>
      </w:r>
      <w:r>
        <w:t>Городошные площадки</w:t>
      </w:r>
      <w:r>
        <w:rPr>
          <w:rStyle w:val="a4"/>
        </w:rPr>
        <w:t xml:space="preserve"> - </w:t>
      </w:r>
      <w:r>
        <w:t>общая площадь - 578 кв.м. Покрытие универсальное, обладает звукопоглащением, выдерживает большие нагрузки и является травмо- безопасным. Три сдвоенные площадки оборудованы конами из металла с ограждением, оснащены судейскими местами (2 одинарные и 2 спаренные будки). Разметка по европейским стандартам. Имеются трибуны для зрителей на 96 мест.</w:t>
      </w:r>
    </w:p>
    <w:p w:rsidR="00A16360" w:rsidRDefault="00A16360" w:rsidP="00A16360">
      <w:pPr>
        <w:pStyle w:val="a3"/>
        <w:jc w:val="center"/>
      </w:pPr>
      <w:r>
        <w:lastRenderedPageBreak/>
        <w:br/>
      </w:r>
      <w:r>
        <w:rPr>
          <w:noProof/>
        </w:rPr>
        <w:drawing>
          <wp:inline distT="0" distB="0" distL="0" distR="0">
            <wp:extent cx="2898775" cy="2173605"/>
            <wp:effectExtent l="19050" t="0" r="0" b="0"/>
            <wp:docPr id="77" name="Рисунок 77" descr="http://ostwestnik.ru/img/clip_image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ostwestnik.ru/img/clip_image018_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60" w:rsidRDefault="00A16360" w:rsidP="00A16360">
      <w:pPr>
        <w:pStyle w:val="a3"/>
      </w:pPr>
      <w:r>
        <w:t>Спортивный зал школы</w:t>
      </w:r>
      <w:r>
        <w:rPr>
          <w:rStyle w:val="a4"/>
        </w:rPr>
        <w:t xml:space="preserve"> - </w:t>
      </w:r>
      <w:r>
        <w:t>вместимость трибун - 300 мест, общая спортивная площадь - 900 кв.м.</w:t>
      </w:r>
      <w:r>
        <w:br/>
        <w:t>Предназначен для баскетбола, волейбола, настольного тенниса.</w:t>
      </w:r>
      <w:r>
        <w:br/>
        <w:t> </w:t>
      </w:r>
    </w:p>
    <w:p w:rsidR="00A16360" w:rsidRDefault="00A16360" w:rsidP="00A16360">
      <w:pPr>
        <w:pStyle w:val="a3"/>
        <w:jc w:val="center"/>
      </w:pPr>
      <w:r>
        <w:rPr>
          <w:noProof/>
        </w:rPr>
        <w:drawing>
          <wp:inline distT="0" distB="0" distL="0" distR="0">
            <wp:extent cx="2959100" cy="1975485"/>
            <wp:effectExtent l="19050" t="0" r="0" b="0"/>
            <wp:docPr id="78" name="Рисунок 78" descr="http://ostwestnik.ru/img/clip_image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stwestnik.ru/img/clip_image020_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60" w:rsidRDefault="00A16360" w:rsidP="00A16360">
      <w:pPr>
        <w:pStyle w:val="a3"/>
      </w:pPr>
      <w:r>
        <w:t xml:space="preserve">Спортивный зал Дворца культуры и спорта (нестандартный) - общая спортивная площадь - 142,5 кв.м. </w:t>
      </w:r>
      <w:r>
        <w:br/>
        <w:t>Предназначен для занятий лечебной физкультурой, настольным теннисом.</w:t>
      </w:r>
    </w:p>
    <w:p w:rsidR="00A16360" w:rsidRDefault="00A16360" w:rsidP="00A16360">
      <w:pPr>
        <w:pStyle w:val="a3"/>
        <w:jc w:val="both"/>
      </w:pPr>
      <w:r>
        <w:t> </w:t>
      </w:r>
    </w:p>
    <w:p w:rsidR="00A16360" w:rsidRDefault="00A16360" w:rsidP="00A16360">
      <w:pPr>
        <w:pStyle w:val="a3"/>
        <w:jc w:val="center"/>
      </w:pPr>
      <w:r>
        <w:rPr>
          <w:noProof/>
        </w:rPr>
        <w:drawing>
          <wp:inline distT="0" distB="0" distL="0" distR="0">
            <wp:extent cx="2984500" cy="1975485"/>
            <wp:effectExtent l="19050" t="0" r="6350" b="0"/>
            <wp:docPr id="79" name="Рисунок 79" descr="http://ostwestnik.ru/img/clip_image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stwestnik.ru/img/clip_image022_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00" w:rsidRDefault="00261A00">
      <w:pPr>
        <w:rPr>
          <w:lang w:val="en-US"/>
        </w:rPr>
      </w:pPr>
    </w:p>
    <w:p w:rsidR="00A16360" w:rsidRDefault="00A16360" w:rsidP="00A16360">
      <w:pPr>
        <w:pStyle w:val="a3"/>
      </w:pPr>
      <w:r>
        <w:lastRenderedPageBreak/>
        <w:t xml:space="preserve">Плавательный бассейн Дворца культуры и спорта (крытый) - вместимость трибун - 300 мест, общая площадь спортивного сооружения - 1465 кв.м. </w:t>
      </w:r>
      <w:r>
        <w:br/>
        <w:t>Бассейн состоит из большой ванны - 50 х 21 м. (8 дорожек), вышки для прыжков в воду- 3, 5, 7, 10 м., малой ванны для обучения плаванию - 12 х 3,5 м.</w:t>
      </w:r>
    </w:p>
    <w:p w:rsidR="00A16360" w:rsidRDefault="00A16360" w:rsidP="00A16360">
      <w:pPr>
        <w:pStyle w:val="a3"/>
        <w:jc w:val="center"/>
      </w:pPr>
      <w:r>
        <w:br/>
      </w:r>
      <w:r>
        <w:rPr>
          <w:noProof/>
        </w:rPr>
        <w:drawing>
          <wp:inline distT="0" distB="0" distL="0" distR="0">
            <wp:extent cx="3381375" cy="2259965"/>
            <wp:effectExtent l="19050" t="0" r="9525" b="0"/>
            <wp:docPr id="104" name="Рисунок 104" descr="http://ostwestnik.ru/img/clip_image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stwestnik.ru/img/clip_image024_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 </w:t>
      </w:r>
      <w:r>
        <w:rPr>
          <w:noProof/>
        </w:rPr>
        <w:drawing>
          <wp:inline distT="0" distB="0" distL="0" distR="0">
            <wp:extent cx="1915160" cy="2880995"/>
            <wp:effectExtent l="19050" t="0" r="8890" b="0"/>
            <wp:docPr id="105" name="Рисунок 105" descr="http://ostwestnik.ru/img/clip_image02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stwestnik.ru/img/clip_image026_0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60" w:rsidRDefault="00A16360" w:rsidP="00A16360">
      <w:pPr>
        <w:pStyle w:val="a3"/>
      </w:pPr>
      <w:r>
        <w:t>Стрелковый тир Дома авиации и космонавтики - общая площадь спортивного сооружения - 200,3 кв.м., дистанция стрельбы - 25 м., пять оборудованных мест для стрельбы.</w:t>
      </w:r>
    </w:p>
    <w:p w:rsidR="00A16360" w:rsidRDefault="00A16360" w:rsidP="00A16360">
      <w:pPr>
        <w:pStyle w:val="a3"/>
        <w:jc w:val="center"/>
      </w:pPr>
      <w:r>
        <w:br/>
      </w:r>
      <w:r>
        <w:rPr>
          <w:noProof/>
        </w:rPr>
        <w:drawing>
          <wp:inline distT="0" distB="0" distL="0" distR="0">
            <wp:extent cx="3114040" cy="2078990"/>
            <wp:effectExtent l="19050" t="0" r="0" b="0"/>
            <wp:docPr id="106" name="Рисунок 106" descr="http://ostwestnik.ru/img/clip_image02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stwestnik.ru/img/clip_image028_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60" w:rsidRPr="00A16360" w:rsidRDefault="00A16360">
      <w:pPr>
        <w:rPr>
          <w:lang w:val="en-US"/>
        </w:rPr>
      </w:pPr>
    </w:p>
    <w:sectPr w:rsidR="00A16360" w:rsidRPr="00A16360" w:rsidSect="0026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16360"/>
    <w:rsid w:val="00261A00"/>
    <w:rsid w:val="002A00C0"/>
    <w:rsid w:val="00A1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2015-06-23T17:38:00Z</dcterms:created>
  <dcterms:modified xsi:type="dcterms:W3CDTF">2015-06-23T17:43:00Z</dcterms:modified>
</cp:coreProperties>
</file>